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jc w:val="center"/>
        <w:rPr>
          <w:b w:val="1"/>
          <w:i w:val="1"/>
          <w:sz w:val="46"/>
          <w:szCs w:val="46"/>
        </w:rPr>
      </w:pPr>
      <w:bookmarkStart w:colFirst="0" w:colLast="0" w:name="_m46abpppbagj" w:id="0"/>
      <w:bookmarkEnd w:id="0"/>
      <w:r w:rsidDel="00000000" w:rsidR="00000000" w:rsidRPr="00000000">
        <w:rPr>
          <w:b w:val="1"/>
          <w:i w:val="1"/>
          <w:sz w:val="46"/>
          <w:szCs w:val="46"/>
          <w:rtl w:val="0"/>
        </w:rPr>
        <w:t xml:space="preserve">Dental Health Education</w:t>
      </w:r>
    </w:p>
    <w:p w:rsidR="00000000" w:rsidDel="00000000" w:rsidP="00000000" w:rsidRDefault="00000000" w:rsidRPr="00000000" w14:paraId="00000002">
      <w:pPr>
        <w:jc w:val="center"/>
        <w:rPr>
          <w:b w:val="1"/>
          <w:i w:val="1"/>
          <w:sz w:val="24"/>
          <w:szCs w:val="24"/>
        </w:rPr>
      </w:pPr>
      <w:r w:rsidDel="00000000" w:rsidR="00000000" w:rsidRPr="00000000">
        <w:rPr>
          <w:b w:val="1"/>
          <w:i w:val="1"/>
          <w:sz w:val="24"/>
          <w:szCs w:val="24"/>
          <w:rtl w:val="0"/>
        </w:rPr>
        <w:t xml:space="preserve">Lesson Plan Outline</w:t>
      </w:r>
    </w:p>
    <w:p w:rsidR="00000000" w:rsidDel="00000000" w:rsidP="00000000" w:rsidRDefault="00000000" w:rsidRPr="00000000" w14:paraId="00000003">
      <w:pPr>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04">
      <w:pPr>
        <w:rPr/>
      </w:pPr>
      <w:r w:rsidDel="00000000" w:rsidR="00000000" w:rsidRPr="00000000">
        <w:rPr>
          <w:rtl w:val="0"/>
        </w:rPr>
        <w:t xml:space="preserve">   I.</w:t>
        <w:tab/>
        <w:t xml:space="preserve">State target group and their needs:</w:t>
      </w:r>
    </w:p>
    <w:p w:rsidR="00000000" w:rsidDel="00000000" w:rsidP="00000000" w:rsidRDefault="00000000" w:rsidRPr="00000000" w14:paraId="00000005">
      <w:pPr>
        <w:rPr/>
      </w:pPr>
      <w:r w:rsidDel="00000000" w:rsidR="00000000" w:rsidRPr="00000000">
        <w:rPr>
          <w:rtl w:val="0"/>
        </w:rPr>
        <w:t xml:space="preserve">     </w:t>
        <w:tab/>
        <w:t xml:space="preserve">A.</w:t>
      </w:r>
      <w:r w:rsidDel="00000000" w:rsidR="00000000" w:rsidRPr="00000000">
        <w:rPr>
          <w:rtl w:val="0"/>
        </w:rPr>
        <w:t xml:space="preserve">  Thomas Jefferson Middle School Students, ages 11-14.</w:t>
      </w:r>
    </w:p>
    <w:p w:rsidR="00000000" w:rsidDel="00000000" w:rsidP="00000000" w:rsidRDefault="00000000" w:rsidRPr="00000000" w14:paraId="00000006">
      <w:pPr>
        <w:rPr/>
      </w:pPr>
      <w:r w:rsidDel="00000000" w:rsidR="00000000" w:rsidRPr="00000000">
        <w:rPr>
          <w:rtl w:val="0"/>
        </w:rPr>
        <w:t xml:space="preserve">     </w:t>
        <w:tab/>
        <w:t xml:space="preserve">B.   Attitude of group: </w:t>
      </w:r>
      <w:r w:rsidDel="00000000" w:rsidR="00000000" w:rsidRPr="00000000">
        <w:rPr>
          <w:rtl w:val="0"/>
        </w:rPr>
        <w:t xml:space="preserve">too cool for school</w:t>
      </w:r>
    </w:p>
    <w:p w:rsidR="00000000" w:rsidDel="00000000" w:rsidP="00000000" w:rsidRDefault="00000000" w:rsidRPr="00000000" w14:paraId="00000007">
      <w:pPr>
        <w:rPr/>
      </w:pPr>
      <w:r w:rsidDel="00000000" w:rsidR="00000000" w:rsidRPr="00000000">
        <w:rPr>
          <w:rtl w:val="0"/>
        </w:rPr>
        <w:t xml:space="preserve">     </w:t>
        <w:tab/>
        <w:t xml:space="preserve">C.</w:t>
      </w:r>
      <w:r w:rsidDel="00000000" w:rsidR="00000000" w:rsidRPr="00000000">
        <w:rPr>
          <w:rtl w:val="0"/>
        </w:rPr>
        <w:t xml:space="preserve">   Upper class</w:t>
      </w:r>
    </w:p>
    <w:p w:rsidR="00000000" w:rsidDel="00000000" w:rsidP="00000000" w:rsidRDefault="00000000" w:rsidRPr="00000000" w14:paraId="00000008">
      <w:pPr>
        <w:rPr/>
      </w:pPr>
      <w:r w:rsidDel="00000000" w:rsidR="00000000" w:rsidRPr="00000000">
        <w:rPr>
          <w:rtl w:val="0"/>
        </w:rPr>
        <w:t xml:space="preserve">     </w:t>
        <w:tab/>
        <w:t xml:space="preserve">D.   Cultural background: Mixed culture </w:t>
      </w:r>
    </w:p>
    <w:p w:rsidR="00000000" w:rsidDel="00000000" w:rsidP="00000000" w:rsidRDefault="00000000" w:rsidRPr="00000000" w14:paraId="00000009">
      <w:pPr>
        <w:rPr/>
      </w:pPr>
      <w:r w:rsidDel="00000000" w:rsidR="00000000" w:rsidRPr="00000000">
        <w:rPr>
          <w:rtl w:val="0"/>
        </w:rPr>
        <w:t xml:space="preserve">     </w:t>
        <w:tab/>
        <w:t xml:space="preserve">E.   Dental health IQ: Moderate </w:t>
      </w:r>
    </w:p>
    <w:p w:rsidR="00000000" w:rsidDel="00000000" w:rsidP="00000000" w:rsidRDefault="00000000" w:rsidRPr="00000000" w14:paraId="0000000A">
      <w:pPr>
        <w:rPr/>
      </w:pPr>
      <w:r w:rsidDel="00000000" w:rsidR="00000000" w:rsidRPr="00000000">
        <w:rPr>
          <w:rtl w:val="0"/>
        </w:rPr>
        <w:t xml:space="preserve">     </w:t>
        <w:tab/>
        <w:t xml:space="preserve">F.   Needs assessment of group: Needs for implementing flossing due to hormonal changes and to encourage good oral care and sharing factors that break it down such as smoke, vape, smokeless tobacco, drugs and alcohol.</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  II.</w:t>
        <w:tab/>
        <w:t xml:space="preserve">State a topic, write a title, set a time limit:</w:t>
      </w:r>
    </w:p>
    <w:p w:rsidR="00000000" w:rsidDel="00000000" w:rsidP="00000000" w:rsidRDefault="00000000" w:rsidRPr="00000000" w14:paraId="0000000D">
      <w:pPr>
        <w:rPr/>
      </w:pPr>
      <w:r w:rsidDel="00000000" w:rsidR="00000000" w:rsidRPr="00000000">
        <w:rPr>
          <w:rtl w:val="0"/>
        </w:rPr>
        <w:t xml:space="preserve">     </w:t>
        <w:tab/>
        <w:t xml:space="preserve">A.   Topic: Implementing oral hygiene in middle school age children dealing with gingivitis and flossing, smoking, vaping, smokeless tobacco, drugs and alcohol.</w:t>
      </w:r>
    </w:p>
    <w:p w:rsidR="00000000" w:rsidDel="00000000" w:rsidP="00000000" w:rsidRDefault="00000000" w:rsidRPr="00000000" w14:paraId="0000000E">
      <w:pPr>
        <w:rPr/>
      </w:pPr>
      <w:r w:rsidDel="00000000" w:rsidR="00000000" w:rsidRPr="00000000">
        <w:rPr>
          <w:rtl w:val="0"/>
        </w:rPr>
        <w:t xml:space="preserve">     </w:t>
        <w:tab/>
        <w:t xml:space="preserve">B.   Title: Common Oral Hygiene Factors in Middle Schoolers</w:t>
      </w:r>
    </w:p>
    <w:p w:rsidR="00000000" w:rsidDel="00000000" w:rsidP="00000000" w:rsidRDefault="00000000" w:rsidRPr="00000000" w14:paraId="0000000F">
      <w:pPr>
        <w:rPr/>
      </w:pPr>
      <w:r w:rsidDel="00000000" w:rsidR="00000000" w:rsidRPr="00000000">
        <w:rPr>
          <w:rtl w:val="0"/>
        </w:rPr>
        <w:t xml:space="preserve">     </w:t>
        <w:tab/>
        <w:t xml:space="preserve">C.   Time for total lesson: 20-30 mins </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III.</w:t>
        <w:tab/>
        <w:t xml:space="preserve">State the lesson goal and behavioral objectives:</w:t>
      </w:r>
    </w:p>
    <w:p w:rsidR="00000000" w:rsidDel="00000000" w:rsidP="00000000" w:rsidRDefault="00000000" w:rsidRPr="00000000" w14:paraId="00000012">
      <w:pPr>
        <w:rPr/>
      </w:pPr>
      <w:r w:rsidDel="00000000" w:rsidR="00000000" w:rsidRPr="00000000">
        <w:rPr>
          <w:rtl w:val="0"/>
        </w:rPr>
        <w:t xml:space="preserve">     </w:t>
        <w:tab/>
        <w:t xml:space="preserve">A.   Goal: To increase oral health behaviors amongst middle schoolers.</w:t>
      </w:r>
    </w:p>
    <w:p w:rsidR="00000000" w:rsidDel="00000000" w:rsidP="00000000" w:rsidRDefault="00000000" w:rsidRPr="00000000" w14:paraId="00000013">
      <w:pPr>
        <w:rPr/>
      </w:pPr>
      <w:r w:rsidDel="00000000" w:rsidR="00000000" w:rsidRPr="00000000">
        <w:rPr>
          <w:rtl w:val="0"/>
        </w:rPr>
        <w:t xml:space="preserve">     </w:t>
        <w:tab/>
        <w:t xml:space="preserve">B.   Objectives (state domain of objective is cognitive, affective, or psychomotor)</w:t>
      </w:r>
    </w:p>
    <w:p w:rsidR="00000000" w:rsidDel="00000000" w:rsidP="00000000" w:rsidRDefault="00000000" w:rsidRPr="00000000" w14:paraId="00000014">
      <w:pPr>
        <w:numPr>
          <w:ilvl w:val="0"/>
          <w:numId w:val="1"/>
        </w:numPr>
        <w:ind w:left="1440" w:hanging="360"/>
        <w:rPr>
          <w:u w:val="none"/>
        </w:rPr>
      </w:pPr>
      <w:r w:rsidDel="00000000" w:rsidR="00000000" w:rsidRPr="00000000">
        <w:rPr>
          <w:rtl w:val="0"/>
        </w:rPr>
        <w:t xml:space="preserve">Following the dental health presentation, the students will be knowledgeable on the effects of smoking in the oral cavity, and how to perform good oral home care. (psychomotor)</w:t>
      </w:r>
    </w:p>
    <w:p w:rsidR="00000000" w:rsidDel="00000000" w:rsidP="00000000" w:rsidRDefault="00000000" w:rsidRPr="00000000" w14:paraId="00000015">
      <w:pPr>
        <w:numPr>
          <w:ilvl w:val="0"/>
          <w:numId w:val="1"/>
        </w:numPr>
        <w:ind w:left="1440" w:hanging="360"/>
        <w:rPr>
          <w:u w:val="none"/>
        </w:rPr>
      </w:pPr>
      <w:r w:rsidDel="00000000" w:rsidR="00000000" w:rsidRPr="00000000">
        <w:rPr>
          <w:rtl w:val="0"/>
        </w:rPr>
        <w:t xml:space="preserve">Following the dental health presentation, the middle school students will identify ways they can improve their oral health. (cognitive)</w:t>
      </w:r>
    </w:p>
    <w:p w:rsidR="00000000" w:rsidDel="00000000" w:rsidP="00000000" w:rsidRDefault="00000000" w:rsidRPr="00000000" w14:paraId="00000016">
      <w:pPr>
        <w:numPr>
          <w:ilvl w:val="0"/>
          <w:numId w:val="1"/>
        </w:numPr>
        <w:ind w:left="1440" w:hanging="360"/>
        <w:rPr>
          <w:u w:val="none"/>
        </w:rPr>
      </w:pPr>
      <w:r w:rsidDel="00000000" w:rsidR="00000000" w:rsidRPr="00000000">
        <w:rPr>
          <w:rtl w:val="0"/>
        </w:rPr>
        <w:t xml:space="preserve">Following the dental health presentation, the middle school students will understand the importance of taking care of their oral health. (affective)</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IV.</w:t>
        <w:tab/>
        <w:t xml:space="preserve">State a teaching technique and learning strategy:</w:t>
      </w:r>
    </w:p>
    <w:p w:rsidR="00000000" w:rsidDel="00000000" w:rsidP="00000000" w:rsidRDefault="00000000" w:rsidRPr="00000000" w14:paraId="00000019">
      <w:pPr>
        <w:rPr/>
      </w:pPr>
      <w:r w:rsidDel="00000000" w:rsidR="00000000" w:rsidRPr="00000000">
        <w:rPr>
          <w:rtl w:val="0"/>
        </w:rPr>
        <w:t xml:space="preserve">     </w:t>
        <w:tab/>
        <w:t xml:space="preserve">A.   State the best method for teaching the objectives and give rationale.  (List each objective, the method, and rationale behind choosing the method.)</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Following the dental health presentation, the students will be knowledgeable on how to perform good oral home care. (psychomotor) Presentation teaching method, it is important that students are properly educated on how to perform good home care. We will demonstrate how to properly floss and introduce the most effective brushing methods.</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Following the dental health presentation, the middle school students will identify ways they can improve their oral health. (cognitive) Discussion teaching method. The students will discuss as a group ways they can improve their oral health.</w:t>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Following the dental health presentation, the middle school students will understand the importance of taking care of their oral health. (affective) </w:t>
      </w:r>
    </w:p>
    <w:p w:rsidR="00000000" w:rsidDel="00000000" w:rsidP="00000000" w:rsidRDefault="00000000" w:rsidRPr="00000000" w14:paraId="0000001D">
      <w:pPr>
        <w:ind w:left="1800" w:hanging="900"/>
        <w:rPr/>
      </w:pPr>
      <w:r w:rsidDel="00000000" w:rsidR="00000000" w:rsidRPr="00000000">
        <w:rPr>
          <w:rtl w:val="0"/>
        </w:rPr>
        <w:t xml:space="preserve"> </w:t>
      </w:r>
    </w:p>
    <w:p w:rsidR="00000000" w:rsidDel="00000000" w:rsidP="00000000" w:rsidRDefault="00000000" w:rsidRPr="00000000" w14:paraId="0000001E">
      <w:pPr>
        <w:ind w:left="1800" w:hanging="900"/>
        <w:rPr/>
      </w:pPr>
      <w:r w:rsidDel="00000000" w:rsidR="00000000" w:rsidRPr="00000000">
        <w:rPr>
          <w:rtl w:val="0"/>
        </w:rPr>
        <w:t xml:space="preserve">   V.</w:t>
        <w:tab/>
      </w:r>
      <w:r w:rsidDel="00000000" w:rsidR="00000000" w:rsidRPr="00000000">
        <w:rPr>
          <w:rtl w:val="0"/>
        </w:rPr>
        <w:t xml:space="preserve">State means of motivation, participation and application:</w:t>
      </w:r>
    </w:p>
    <w:p w:rsidR="00000000" w:rsidDel="00000000" w:rsidP="00000000" w:rsidRDefault="00000000" w:rsidRPr="00000000" w14:paraId="0000001F">
      <w:pPr>
        <w:ind w:left="1800" w:hanging="900"/>
        <w:rPr/>
      </w:pPr>
      <w:r w:rsidDel="00000000" w:rsidR="00000000" w:rsidRPr="00000000">
        <w:rPr>
          <w:rtl w:val="0"/>
        </w:rPr>
        <w:t xml:space="preserve">     </w:t>
        <w:tab/>
        <w:t xml:space="preserve">A.   Motivation – Safety Needs will be motivated because of preventing bad choices that can affect the child's mouth health and overall health by showing photographs of effects smoking  has on the mouth and lungs. </w:t>
      </w:r>
      <w:r w:rsidDel="00000000" w:rsidR="00000000" w:rsidRPr="00000000">
        <w:rPr>
          <w:rtl w:val="0"/>
        </w:rPr>
      </w:r>
    </w:p>
    <w:p w:rsidR="00000000" w:rsidDel="00000000" w:rsidP="00000000" w:rsidRDefault="00000000" w:rsidRPr="00000000" w14:paraId="00000020">
      <w:pPr>
        <w:ind w:left="1800" w:hanging="900"/>
        <w:rPr/>
      </w:pPr>
      <w:r w:rsidDel="00000000" w:rsidR="00000000" w:rsidRPr="00000000">
        <w:rPr>
          <w:rtl w:val="0"/>
        </w:rPr>
        <w:t xml:space="preserve">     </w:t>
        <w:tab/>
        <w:t xml:space="preserve">B.   Participation of learner –.</w:t>
      </w:r>
    </w:p>
    <w:p w:rsidR="00000000" w:rsidDel="00000000" w:rsidP="00000000" w:rsidRDefault="00000000" w:rsidRPr="00000000" w14:paraId="00000021">
      <w:pPr>
        <w:ind w:left="1800" w:firstLine="0"/>
        <w:rPr/>
      </w:pPr>
      <w:r w:rsidDel="00000000" w:rsidR="00000000" w:rsidRPr="00000000">
        <w:rPr>
          <w:rtl w:val="0"/>
        </w:rPr>
        <w:t xml:space="preserve">-Knowledge- to know. Going through the presentation and having keys to remember.</w:t>
      </w:r>
    </w:p>
    <w:p w:rsidR="00000000" w:rsidDel="00000000" w:rsidP="00000000" w:rsidRDefault="00000000" w:rsidRPr="00000000" w14:paraId="00000022">
      <w:pPr>
        <w:ind w:left="1800" w:hanging="900"/>
        <w:rPr/>
      </w:pPr>
      <w:r w:rsidDel="00000000" w:rsidR="00000000" w:rsidRPr="00000000">
        <w:rPr>
          <w:rtl w:val="0"/>
        </w:rPr>
        <w:tab/>
        <w:t xml:space="preserve">-Application- to apply.  How to apply the above knowledge learned by creating various hypothetical scenarios for the children to participate in.</w:t>
      </w:r>
    </w:p>
    <w:p w:rsidR="00000000" w:rsidDel="00000000" w:rsidP="00000000" w:rsidRDefault="00000000" w:rsidRPr="00000000" w14:paraId="00000023">
      <w:pPr>
        <w:ind w:left="1800" w:hanging="900"/>
        <w:rPr/>
      </w:pPr>
      <w:r w:rsidDel="00000000" w:rsidR="00000000" w:rsidRPr="00000000">
        <w:rPr>
          <w:rtl w:val="0"/>
        </w:rPr>
        <w:tab/>
        <w:t xml:space="preserve">-Problem Solving- to problem solve.  </w:t>
      </w:r>
    </w:p>
    <w:p w:rsidR="00000000" w:rsidDel="00000000" w:rsidP="00000000" w:rsidRDefault="00000000" w:rsidRPr="00000000" w14:paraId="00000024">
      <w:pPr>
        <w:ind w:left="1800" w:hanging="900"/>
        <w:rPr/>
      </w:pPr>
      <w:r w:rsidDel="00000000" w:rsidR="00000000" w:rsidRPr="00000000">
        <w:rPr>
          <w:rtl w:val="0"/>
        </w:rPr>
        <w:t xml:space="preserve"> </w:t>
      </w:r>
    </w:p>
    <w:p w:rsidR="00000000" w:rsidDel="00000000" w:rsidP="00000000" w:rsidRDefault="00000000" w:rsidRPr="00000000" w14:paraId="00000025">
      <w:pPr>
        <w:ind w:left="1800" w:hanging="900"/>
        <w:rPr/>
      </w:pPr>
      <w:r w:rsidDel="00000000" w:rsidR="00000000" w:rsidRPr="00000000">
        <w:rPr>
          <w:rtl w:val="0"/>
        </w:rPr>
        <w:t xml:space="preserve">VI.</w:t>
        <w:tab/>
        <w:t xml:space="preserve">State the instructional aids to be used (AV aids):</w:t>
      </w:r>
    </w:p>
    <w:p w:rsidR="00000000" w:rsidDel="00000000" w:rsidP="00000000" w:rsidRDefault="00000000" w:rsidRPr="00000000" w14:paraId="00000026">
      <w:pPr>
        <w:ind w:left="1800" w:hanging="900"/>
        <w:rPr/>
      </w:pPr>
      <w:r w:rsidDel="00000000" w:rsidR="00000000" w:rsidRPr="00000000">
        <w:rPr>
          <w:rtl w:val="0"/>
        </w:rPr>
        <w:t xml:space="preserve">     </w:t>
        <w:tab/>
        <w:t xml:space="preserve">A.   Visual aids including pictures within the presentation that are eye grabbing and will leave a lasting impact on the kids.</w:t>
      </w:r>
    </w:p>
    <w:p w:rsidR="00000000" w:rsidDel="00000000" w:rsidP="00000000" w:rsidRDefault="00000000" w:rsidRPr="00000000" w14:paraId="00000027">
      <w:pPr>
        <w:ind w:left="1800" w:hanging="900"/>
        <w:rPr/>
      </w:pPr>
      <w:r w:rsidDel="00000000" w:rsidR="00000000" w:rsidRPr="00000000">
        <w:rPr>
          <w:rtl w:val="0"/>
        </w:rPr>
        <w:t xml:space="preserve">     </w:t>
        <w:tab/>
        <w:t xml:space="preserve">B.   Google images.</w:t>
      </w:r>
    </w:p>
    <w:p w:rsidR="00000000" w:rsidDel="00000000" w:rsidP="00000000" w:rsidRDefault="00000000" w:rsidRPr="00000000" w14:paraId="00000028">
      <w:pPr>
        <w:ind w:left="1800" w:hanging="900"/>
        <w:rPr/>
      </w:pPr>
      <w:r w:rsidDel="00000000" w:rsidR="00000000" w:rsidRPr="00000000">
        <w:rPr>
          <w:rtl w:val="0"/>
        </w:rPr>
        <w:tab/>
        <w:t xml:space="preserve">C. Powerpoint presentation.</w:t>
      </w:r>
    </w:p>
    <w:p w:rsidR="00000000" w:rsidDel="00000000" w:rsidP="00000000" w:rsidRDefault="00000000" w:rsidRPr="00000000" w14:paraId="00000029">
      <w:pPr>
        <w:ind w:left="1800" w:hanging="900"/>
        <w:rPr/>
      </w:pPr>
      <w:r w:rsidDel="00000000" w:rsidR="00000000" w:rsidRPr="00000000">
        <w:rPr>
          <w:rtl w:val="0"/>
        </w:rPr>
        <w:tab/>
        <w:t xml:space="preserve">D. Interactive technology</w:t>
      </w:r>
    </w:p>
    <w:p w:rsidR="00000000" w:rsidDel="00000000" w:rsidP="00000000" w:rsidRDefault="00000000" w:rsidRPr="00000000" w14:paraId="0000002A">
      <w:pPr>
        <w:ind w:left="1800" w:hanging="900"/>
        <w:rPr/>
      </w:pPr>
      <w:r w:rsidDel="00000000" w:rsidR="00000000" w:rsidRPr="00000000">
        <w:rPr>
          <w:rtl w:val="0"/>
        </w:rPr>
        <w:tab/>
        <w:t xml:space="preserve">E. Create some sort of interactive game such as jeopardy.</w:t>
      </w:r>
    </w:p>
    <w:p w:rsidR="00000000" w:rsidDel="00000000" w:rsidP="00000000" w:rsidRDefault="00000000" w:rsidRPr="00000000" w14:paraId="0000002B">
      <w:pPr>
        <w:ind w:left="1800" w:hanging="900"/>
        <w:rPr/>
      </w:pPr>
      <w:r w:rsidDel="00000000" w:rsidR="00000000" w:rsidRPr="00000000">
        <w:rPr>
          <w:rtl w:val="0"/>
        </w:rPr>
        <w:t xml:space="preserve"> </w:t>
      </w:r>
    </w:p>
    <w:p w:rsidR="00000000" w:rsidDel="00000000" w:rsidP="00000000" w:rsidRDefault="00000000" w:rsidRPr="00000000" w14:paraId="0000002C">
      <w:pPr>
        <w:ind w:left="1800" w:hanging="900"/>
        <w:rPr/>
      </w:pPr>
      <w:r w:rsidDel="00000000" w:rsidR="00000000" w:rsidRPr="00000000">
        <w:rPr>
          <w:rtl w:val="0"/>
        </w:rPr>
        <w:t xml:space="preserve">VII.</w:t>
        <w:tab/>
        <w:t xml:space="preserve">Outline the program content:</w:t>
      </w:r>
    </w:p>
    <w:p w:rsidR="00000000" w:rsidDel="00000000" w:rsidP="00000000" w:rsidRDefault="00000000" w:rsidRPr="00000000" w14:paraId="0000002D">
      <w:pPr>
        <w:ind w:left="1800" w:hanging="900"/>
        <w:rPr/>
      </w:pPr>
      <w:r w:rsidDel="00000000" w:rsidR="00000000" w:rsidRPr="00000000">
        <w:rPr>
          <w:rtl w:val="0"/>
        </w:rPr>
        <w:t xml:space="preserve">     </w:t>
        <w:tab/>
        <w:t xml:space="preserve">A.   State the breakdown of available time.</w:t>
      </w:r>
    </w:p>
    <w:p w:rsidR="00000000" w:rsidDel="00000000" w:rsidP="00000000" w:rsidRDefault="00000000" w:rsidRPr="00000000" w14:paraId="0000002E">
      <w:pPr>
        <w:numPr>
          <w:ilvl w:val="0"/>
          <w:numId w:val="3"/>
        </w:numPr>
        <w:ind w:left="1440" w:hanging="360"/>
        <w:rPr/>
      </w:pPr>
      <w:r w:rsidDel="00000000" w:rsidR="00000000" w:rsidRPr="00000000">
        <w:rPr>
          <w:rtl w:val="0"/>
        </w:rPr>
        <w:t xml:space="preserve">Need to get more information from the school. </w:t>
      </w:r>
    </w:p>
    <w:p w:rsidR="00000000" w:rsidDel="00000000" w:rsidP="00000000" w:rsidRDefault="00000000" w:rsidRPr="00000000" w14:paraId="0000002F">
      <w:pPr>
        <w:ind w:left="1800" w:hanging="900"/>
        <w:rPr/>
      </w:pPr>
      <w:r w:rsidDel="00000000" w:rsidR="00000000" w:rsidRPr="00000000">
        <w:rPr>
          <w:rtl w:val="0"/>
        </w:rPr>
        <w:t xml:space="preserve">     </w:t>
        <w:tab/>
        <w:t xml:space="preserve">B.   State and define the new terms to be taught.</w:t>
      </w:r>
    </w:p>
    <w:p w:rsidR="00000000" w:rsidDel="00000000" w:rsidP="00000000" w:rsidRDefault="00000000" w:rsidRPr="00000000" w14:paraId="00000030">
      <w:pPr>
        <w:numPr>
          <w:ilvl w:val="0"/>
          <w:numId w:val="4"/>
        </w:numPr>
        <w:ind w:left="2160" w:hanging="360"/>
        <w:rPr/>
      </w:pPr>
      <w:r w:rsidDel="00000000" w:rsidR="00000000" w:rsidRPr="00000000">
        <w:rPr>
          <w:rtl w:val="0"/>
        </w:rPr>
        <w:t xml:space="preserve">Gingivitis </w:t>
      </w:r>
    </w:p>
    <w:p w:rsidR="00000000" w:rsidDel="00000000" w:rsidP="00000000" w:rsidRDefault="00000000" w:rsidRPr="00000000" w14:paraId="00000031">
      <w:pPr>
        <w:numPr>
          <w:ilvl w:val="0"/>
          <w:numId w:val="4"/>
        </w:numPr>
        <w:ind w:left="2160" w:hanging="360"/>
        <w:rPr/>
      </w:pPr>
      <w:r w:rsidDel="00000000" w:rsidR="00000000" w:rsidRPr="00000000">
        <w:rPr>
          <w:rtl w:val="0"/>
        </w:rPr>
        <w:t xml:space="preserve">Periodontal disease</w:t>
      </w:r>
    </w:p>
    <w:p w:rsidR="00000000" w:rsidDel="00000000" w:rsidP="00000000" w:rsidRDefault="00000000" w:rsidRPr="00000000" w14:paraId="00000032">
      <w:pPr>
        <w:numPr>
          <w:ilvl w:val="0"/>
          <w:numId w:val="4"/>
        </w:numPr>
        <w:ind w:left="2160" w:hanging="360"/>
        <w:rPr/>
      </w:pPr>
      <w:r w:rsidDel="00000000" w:rsidR="00000000" w:rsidRPr="00000000">
        <w:rPr>
          <w:rtl w:val="0"/>
        </w:rPr>
        <w:t xml:space="preserve">Vaping</w:t>
      </w:r>
    </w:p>
    <w:p w:rsidR="00000000" w:rsidDel="00000000" w:rsidP="00000000" w:rsidRDefault="00000000" w:rsidRPr="00000000" w14:paraId="00000033">
      <w:pPr>
        <w:numPr>
          <w:ilvl w:val="0"/>
          <w:numId w:val="4"/>
        </w:numPr>
        <w:ind w:left="2160" w:hanging="360"/>
        <w:rPr/>
      </w:pPr>
      <w:r w:rsidDel="00000000" w:rsidR="00000000" w:rsidRPr="00000000">
        <w:rPr>
          <w:rtl w:val="0"/>
        </w:rPr>
        <w:t xml:space="preserve">Nicotine</w:t>
      </w:r>
    </w:p>
    <w:p w:rsidR="00000000" w:rsidDel="00000000" w:rsidP="00000000" w:rsidRDefault="00000000" w:rsidRPr="00000000" w14:paraId="00000034">
      <w:pPr>
        <w:numPr>
          <w:ilvl w:val="0"/>
          <w:numId w:val="4"/>
        </w:numPr>
        <w:ind w:left="2160" w:hanging="360"/>
        <w:rPr/>
      </w:pPr>
      <w:r w:rsidDel="00000000" w:rsidR="00000000" w:rsidRPr="00000000">
        <w:rPr>
          <w:rtl w:val="0"/>
        </w:rPr>
        <w:t xml:space="preserve">Tobacco</w:t>
      </w:r>
    </w:p>
    <w:p w:rsidR="00000000" w:rsidDel="00000000" w:rsidP="00000000" w:rsidRDefault="00000000" w:rsidRPr="00000000" w14:paraId="00000035">
      <w:pPr>
        <w:ind w:left="1800" w:hanging="900"/>
        <w:rPr/>
      </w:pPr>
      <w:r w:rsidDel="00000000" w:rsidR="00000000" w:rsidRPr="00000000">
        <w:rPr>
          <w:rtl w:val="0"/>
        </w:rPr>
        <w:t xml:space="preserve">     </w:t>
        <w:tab/>
        <w:t xml:space="preserve">C.   State specific references (used proper bibliographical form [at least 3[).</w:t>
      </w:r>
    </w:p>
    <w:p w:rsidR="00000000" w:rsidDel="00000000" w:rsidP="00000000" w:rsidRDefault="00000000" w:rsidRPr="00000000" w14:paraId="00000036">
      <w:pPr>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Nathe, C. N. (2017). </w:t>
      </w:r>
      <w:r w:rsidDel="00000000" w:rsidR="00000000" w:rsidRPr="00000000">
        <w:rPr>
          <w:rFonts w:ascii="Times New Roman" w:cs="Times New Roman" w:eastAsia="Times New Roman" w:hAnsi="Times New Roman"/>
          <w:i w:val="1"/>
          <w:sz w:val="24"/>
          <w:szCs w:val="24"/>
          <w:rtl w:val="0"/>
        </w:rPr>
        <w:t xml:space="preserve">Dental public health &amp; research: Contemporary practice for the dental hygienist</w:t>
      </w:r>
      <w:r w:rsidDel="00000000" w:rsidR="00000000" w:rsidRPr="00000000">
        <w:rPr>
          <w:rFonts w:ascii="Times New Roman" w:cs="Times New Roman" w:eastAsia="Times New Roman" w:hAnsi="Times New Roman"/>
          <w:sz w:val="24"/>
          <w:szCs w:val="24"/>
          <w:rtl w:val="0"/>
        </w:rPr>
        <w:t xml:space="preserve">. Boston: Pearson.</w:t>
      </w:r>
    </w:p>
    <w:p w:rsidR="00000000" w:rsidDel="00000000" w:rsidP="00000000" w:rsidRDefault="00000000" w:rsidRPr="00000000" w14:paraId="00000037">
      <w:pPr>
        <w:numPr>
          <w:ilvl w:val="0"/>
          <w:numId w:val="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Allen, B. (2018, June 5). </w:t>
      </w:r>
      <w:r w:rsidDel="00000000" w:rsidR="00000000" w:rsidRPr="00000000">
        <w:rPr>
          <w:rFonts w:ascii="Times New Roman" w:cs="Times New Roman" w:eastAsia="Times New Roman" w:hAnsi="Times New Roman"/>
          <w:i w:val="1"/>
          <w:sz w:val="24"/>
          <w:szCs w:val="24"/>
          <w:highlight w:val="white"/>
          <w:rtl w:val="0"/>
        </w:rPr>
        <w:t xml:space="preserve">E-Cigarettes: Vaping and Dental Health</w:t>
      </w:r>
      <w:r w:rsidDel="00000000" w:rsidR="00000000" w:rsidRPr="00000000">
        <w:rPr>
          <w:rFonts w:ascii="Times New Roman" w:cs="Times New Roman" w:eastAsia="Times New Roman" w:hAnsi="Times New Roman"/>
          <w:sz w:val="24"/>
          <w:szCs w:val="24"/>
          <w:highlight w:val="white"/>
          <w:rtl w:val="0"/>
        </w:rPr>
        <w:t xml:space="preserve">. Retrieved October 25, 2018, from </w:t>
      </w:r>
      <w:hyperlink r:id="rId6">
        <w:r w:rsidDel="00000000" w:rsidR="00000000" w:rsidRPr="00000000">
          <w:rPr>
            <w:rFonts w:ascii="Times New Roman" w:cs="Times New Roman" w:eastAsia="Times New Roman" w:hAnsi="Times New Roman"/>
            <w:sz w:val="24"/>
            <w:szCs w:val="24"/>
            <w:highlight w:val="white"/>
            <w:u w:val="single"/>
            <w:rtl w:val="0"/>
          </w:rPr>
          <w:t xml:space="preserve">https://www.deltadentalwa.com/blog/entry/2018/06/ecigarettes-vaping-dental-health</w:t>
        </w:r>
      </w:hyperlink>
      <w:r w:rsidDel="00000000" w:rsidR="00000000" w:rsidRPr="00000000">
        <w:rPr>
          <w:rtl w:val="0"/>
        </w:rPr>
      </w:r>
    </w:p>
    <w:p w:rsidR="00000000" w:rsidDel="00000000" w:rsidP="00000000" w:rsidRDefault="00000000" w:rsidRPr="00000000" w14:paraId="00000038">
      <w:pPr>
        <w:numPr>
          <w:ilvl w:val="0"/>
          <w:numId w:val="5"/>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Whiteman, H. (2016, November 17). </w:t>
      </w:r>
      <w:r w:rsidDel="00000000" w:rsidR="00000000" w:rsidRPr="00000000">
        <w:rPr>
          <w:rFonts w:ascii="Times New Roman" w:cs="Times New Roman" w:eastAsia="Times New Roman" w:hAnsi="Times New Roman"/>
          <w:i w:val="1"/>
          <w:sz w:val="24"/>
          <w:szCs w:val="24"/>
          <w:highlight w:val="white"/>
          <w:rtl w:val="0"/>
        </w:rPr>
        <w:t xml:space="preserve">E-cigarettes 'just as harmful as tobacco' for oral health</w:t>
      </w:r>
      <w:r w:rsidDel="00000000" w:rsidR="00000000" w:rsidRPr="00000000">
        <w:rPr>
          <w:rFonts w:ascii="Times New Roman" w:cs="Times New Roman" w:eastAsia="Times New Roman" w:hAnsi="Times New Roman"/>
          <w:sz w:val="24"/>
          <w:szCs w:val="24"/>
          <w:highlight w:val="white"/>
          <w:rtl w:val="0"/>
        </w:rPr>
        <w:t xml:space="preserve">. Retrieved October 25, 2018, from </w:t>
      </w:r>
      <w:hyperlink r:id="rId7">
        <w:r w:rsidDel="00000000" w:rsidR="00000000" w:rsidRPr="00000000">
          <w:rPr>
            <w:rFonts w:ascii="Times New Roman" w:cs="Times New Roman" w:eastAsia="Times New Roman" w:hAnsi="Times New Roman"/>
            <w:sz w:val="24"/>
            <w:szCs w:val="24"/>
            <w:highlight w:val="white"/>
            <w:u w:val="single"/>
            <w:rtl w:val="0"/>
          </w:rPr>
          <w:t xml:space="preserve">https://www.medicalnewstoday.com/articles/314190.php</w:t>
        </w:r>
      </w:hyperlink>
      <w:r w:rsidDel="00000000" w:rsidR="00000000" w:rsidRPr="00000000">
        <w:rPr>
          <w:rtl w:val="0"/>
        </w:rPr>
      </w:r>
    </w:p>
    <w:p w:rsidR="00000000" w:rsidDel="00000000" w:rsidP="00000000" w:rsidRDefault="00000000" w:rsidRPr="00000000" w14:paraId="00000039">
      <w:pPr>
        <w:numPr>
          <w:ilvl w:val="0"/>
          <w:numId w:val="5"/>
        </w:numPr>
        <w:ind w:left="1440" w:hanging="36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A">
      <w:pPr>
        <w:ind w:left="1800" w:hanging="9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1800" w:hanging="900"/>
        <w:rPr/>
      </w:pPr>
      <w:r w:rsidDel="00000000" w:rsidR="00000000" w:rsidRPr="00000000">
        <w:rPr>
          <w:rtl w:val="0"/>
        </w:rPr>
        <w:t xml:space="preserve">     </w:t>
        <w:tab/>
        <w:t xml:space="preserve">D.   State in detail the content in outline form.</w:t>
      </w:r>
    </w:p>
    <w:p w:rsidR="00000000" w:rsidDel="00000000" w:rsidP="00000000" w:rsidRDefault="00000000" w:rsidRPr="00000000" w14:paraId="0000003C">
      <w:pPr>
        <w:ind w:left="1080" w:hanging="900"/>
        <w:rPr/>
      </w:pPr>
      <w:r w:rsidDel="00000000" w:rsidR="00000000" w:rsidRPr="00000000">
        <w:rPr>
          <w:rtl w:val="0"/>
        </w:rPr>
        <w:t xml:space="preserve">           </w:t>
        <w:tab/>
        <w:t xml:space="preserve">1.   Introduction (include motivational factor here) As a pre teen and teenagers multiple things are happening in the body which can then effect the mouth.  Smoking, drinking, and drugs are popular and will continuously be offered as you progress in age.  These factors have negative effects on your oral hygiene as well as the rest of your body.</w:t>
      </w:r>
    </w:p>
    <w:p w:rsidR="00000000" w:rsidDel="00000000" w:rsidP="00000000" w:rsidRDefault="00000000" w:rsidRPr="00000000" w14:paraId="0000003D">
      <w:pPr>
        <w:ind w:left="1080" w:hanging="900"/>
        <w:rPr/>
      </w:pPr>
      <w:r w:rsidDel="00000000" w:rsidR="00000000" w:rsidRPr="00000000">
        <w:rPr>
          <w:rtl w:val="0"/>
        </w:rPr>
        <w:tab/>
        <w:t xml:space="preserve">Today we are going to be discussing oral health, and the effects of vaping, cigarettes, and alcohol on the oral cavity.</w:t>
      </w:r>
    </w:p>
    <w:p w:rsidR="00000000" w:rsidDel="00000000" w:rsidP="00000000" w:rsidRDefault="00000000" w:rsidRPr="00000000" w14:paraId="0000003E">
      <w:pPr>
        <w:ind w:left="1080" w:hanging="900"/>
        <w:rPr/>
      </w:pPr>
      <w:r w:rsidDel="00000000" w:rsidR="00000000" w:rsidRPr="00000000">
        <w:rPr>
          <w:rtl w:val="0"/>
        </w:rPr>
        <w:tab/>
        <w:t xml:space="preserve">Lets start with an activity to test your knowledge.</w:t>
      </w:r>
    </w:p>
    <w:p w:rsidR="00000000" w:rsidDel="00000000" w:rsidP="00000000" w:rsidRDefault="00000000" w:rsidRPr="00000000" w14:paraId="0000003F">
      <w:pPr>
        <w:ind w:left="1080" w:hanging="900"/>
        <w:rPr/>
      </w:pPr>
      <w:r w:rsidDel="00000000" w:rsidR="00000000" w:rsidRPr="00000000">
        <w:rPr>
          <w:rtl w:val="0"/>
        </w:rPr>
        <w:tab/>
        <w:t xml:space="preserve">*jeopardy game with questions testing their oral knowledge such as how long should you brush your teeth, etc.*</w:t>
      </w:r>
    </w:p>
    <w:p w:rsidR="00000000" w:rsidDel="00000000" w:rsidP="00000000" w:rsidRDefault="00000000" w:rsidRPr="00000000" w14:paraId="00000040">
      <w:pPr>
        <w:ind w:left="1080" w:hanging="900"/>
        <w:rPr/>
      </w:pPr>
      <w:r w:rsidDel="00000000" w:rsidR="00000000" w:rsidRPr="00000000">
        <w:rPr>
          <w:rtl w:val="0"/>
        </w:rPr>
        <w:tab/>
        <w:t xml:space="preserve">After this we will go into our powerpoint presentation, introducing gingivitis, periodontal disease, and OHI. </w:t>
      </w:r>
    </w:p>
    <w:p w:rsidR="00000000" w:rsidDel="00000000" w:rsidP="00000000" w:rsidRDefault="00000000" w:rsidRPr="00000000" w14:paraId="00000041">
      <w:pPr>
        <w:ind w:left="1080" w:hanging="900"/>
        <w:rPr/>
      </w:pPr>
      <w:r w:rsidDel="00000000" w:rsidR="00000000" w:rsidRPr="00000000">
        <w:rPr>
          <w:rtl w:val="0"/>
        </w:rPr>
        <w:tab/>
        <w:t xml:space="preserve">Bring teeth models to demonstrate proper brushing and flossing.</w:t>
      </w:r>
    </w:p>
    <w:p w:rsidR="00000000" w:rsidDel="00000000" w:rsidP="00000000" w:rsidRDefault="00000000" w:rsidRPr="00000000" w14:paraId="00000042">
      <w:pPr>
        <w:ind w:left="1080" w:hanging="900"/>
        <w:rPr/>
      </w:pPr>
      <w:r w:rsidDel="00000000" w:rsidR="00000000" w:rsidRPr="00000000">
        <w:rPr>
          <w:rtl w:val="0"/>
        </w:rPr>
      </w:r>
    </w:p>
    <w:p w:rsidR="00000000" w:rsidDel="00000000" w:rsidP="00000000" w:rsidRDefault="00000000" w:rsidRPr="00000000" w14:paraId="00000043">
      <w:pPr>
        <w:ind w:left="1080" w:hanging="900"/>
        <w:rPr/>
      </w:pPr>
      <w:r w:rsidDel="00000000" w:rsidR="00000000" w:rsidRPr="00000000">
        <w:rPr>
          <w:rtl w:val="0"/>
        </w:rPr>
        <w:tab/>
        <w:t xml:space="preserve">Show images and videos of the effects of smoking and vaping in the mouth and lungs. </w:t>
      </w:r>
    </w:p>
    <w:p w:rsidR="00000000" w:rsidDel="00000000" w:rsidP="00000000" w:rsidRDefault="00000000" w:rsidRPr="00000000" w14:paraId="00000044">
      <w:pPr>
        <w:ind w:left="1080" w:hanging="900"/>
        <w:rPr/>
      </w:pPr>
      <w:r w:rsidDel="00000000" w:rsidR="00000000" w:rsidRPr="00000000">
        <w:rPr>
          <w:rtl w:val="0"/>
        </w:rPr>
        <w:tab/>
        <w:t xml:space="preserve">End with asking reiterating everything we went over and ask if they have any questions.</w:t>
      </w:r>
    </w:p>
    <w:p w:rsidR="00000000" w:rsidDel="00000000" w:rsidP="00000000" w:rsidRDefault="00000000" w:rsidRPr="00000000" w14:paraId="00000045">
      <w:pPr>
        <w:ind w:left="1080" w:hanging="900"/>
        <w:rPr/>
      </w:pPr>
      <w:r w:rsidDel="00000000" w:rsidR="00000000" w:rsidRPr="00000000">
        <w:rPr>
          <w:rtl w:val="0"/>
        </w:rPr>
        <w:tab/>
      </w:r>
    </w:p>
    <w:p w:rsidR="00000000" w:rsidDel="00000000" w:rsidP="00000000" w:rsidRDefault="00000000" w:rsidRPr="00000000" w14:paraId="00000046">
      <w:pPr>
        <w:ind w:left="1080" w:hanging="900"/>
        <w:rPr/>
      </w:pPr>
      <w:r w:rsidDel="00000000" w:rsidR="00000000" w:rsidRPr="00000000">
        <w:rPr>
          <w:rtl w:val="0"/>
        </w:rPr>
        <w:tab/>
        <w:t xml:space="preserve">Then discuss how vaping affects the oral cavity.</w:t>
      </w:r>
    </w:p>
    <w:p w:rsidR="00000000" w:rsidDel="00000000" w:rsidP="00000000" w:rsidRDefault="00000000" w:rsidRPr="00000000" w14:paraId="00000047">
      <w:pPr>
        <w:ind w:left="1800" w:hanging="900"/>
        <w:rPr/>
      </w:pPr>
      <w:r w:rsidDel="00000000" w:rsidR="00000000" w:rsidRPr="00000000">
        <w:rPr>
          <w:rtl w:val="0"/>
        </w:rPr>
        <w:t xml:space="preserve">           </w:t>
        <w:tab/>
        <w:t xml:space="preserve">2.   Smoking/Vaping </w:t>
      </w:r>
    </w:p>
    <w:p w:rsidR="00000000" w:rsidDel="00000000" w:rsidP="00000000" w:rsidRDefault="00000000" w:rsidRPr="00000000" w14:paraId="00000048">
      <w:pPr>
        <w:ind w:left="1800" w:hanging="900"/>
        <w:rPr/>
      </w:pPr>
      <w:r w:rsidDel="00000000" w:rsidR="00000000" w:rsidRPr="00000000">
        <w:rPr>
          <w:rtl w:val="0"/>
        </w:rPr>
        <w:t xml:space="preserve">           </w:t>
        <w:tab/>
        <w:t xml:space="preserve">3.   Summary (include application factor here)</w:t>
      </w:r>
    </w:p>
    <w:p w:rsidR="00000000" w:rsidDel="00000000" w:rsidP="00000000" w:rsidRDefault="00000000" w:rsidRPr="00000000" w14:paraId="00000049">
      <w:pPr>
        <w:ind w:left="1800" w:hanging="900"/>
        <w:rPr/>
      </w:pPr>
      <w:r w:rsidDel="00000000" w:rsidR="00000000" w:rsidRPr="00000000">
        <w:rPr>
          <w:rtl w:val="0"/>
        </w:rPr>
      </w:r>
    </w:p>
    <w:p w:rsidR="00000000" w:rsidDel="00000000" w:rsidP="00000000" w:rsidRDefault="00000000" w:rsidRPr="00000000" w14:paraId="0000004A">
      <w:pPr>
        <w:ind w:left="1800" w:hanging="900"/>
        <w:rPr/>
      </w:pPr>
      <w:r w:rsidDel="00000000" w:rsidR="00000000" w:rsidRPr="00000000">
        <w:rPr>
          <w:rtl w:val="0"/>
        </w:rPr>
        <w:t xml:space="preserve">              </w:t>
      </w:r>
    </w:p>
    <w:p w:rsidR="00000000" w:rsidDel="00000000" w:rsidP="00000000" w:rsidRDefault="00000000" w:rsidRPr="00000000" w14:paraId="0000004B">
      <w:pPr>
        <w:ind w:left="1800" w:hanging="900"/>
        <w:rPr/>
      </w:pPr>
      <w:r w:rsidDel="00000000" w:rsidR="00000000" w:rsidRPr="00000000">
        <w:rPr>
          <w:rtl w:val="0"/>
        </w:rPr>
        <w:t xml:space="preserve">     </w:t>
        <w:tab/>
        <w:t xml:space="preserve">E.   State specific assignments (for learner) Perform good home care.</w:t>
      </w:r>
    </w:p>
    <w:p w:rsidR="00000000" w:rsidDel="00000000" w:rsidP="00000000" w:rsidRDefault="00000000" w:rsidRPr="00000000" w14:paraId="0000004C">
      <w:pPr>
        <w:ind w:left="1800" w:hanging="900"/>
        <w:rPr/>
      </w:pPr>
      <w:r w:rsidDel="00000000" w:rsidR="00000000" w:rsidRPr="00000000">
        <w:rPr>
          <w:rtl w:val="0"/>
        </w:rPr>
      </w:r>
    </w:p>
    <w:p w:rsidR="00000000" w:rsidDel="00000000" w:rsidP="00000000" w:rsidRDefault="00000000" w:rsidRPr="00000000" w14:paraId="0000004D">
      <w:pPr>
        <w:ind w:left="1800" w:hanging="900"/>
        <w:rPr/>
      </w:pPr>
      <w:r w:rsidDel="00000000" w:rsidR="00000000" w:rsidRPr="00000000">
        <w:rPr>
          <w:rtl w:val="0"/>
        </w:rPr>
      </w:r>
    </w:p>
    <w:p w:rsidR="00000000" w:rsidDel="00000000" w:rsidP="00000000" w:rsidRDefault="00000000" w:rsidRPr="00000000" w14:paraId="0000004E">
      <w:pPr>
        <w:ind w:left="1800" w:hanging="900"/>
        <w:rPr/>
      </w:pPr>
      <w:r w:rsidDel="00000000" w:rsidR="00000000" w:rsidRPr="00000000">
        <w:rPr>
          <w:rtl w:val="0"/>
        </w:rPr>
        <w:t xml:space="preserve"> </w:t>
      </w:r>
    </w:p>
    <w:p w:rsidR="00000000" w:rsidDel="00000000" w:rsidP="00000000" w:rsidRDefault="00000000" w:rsidRPr="00000000" w14:paraId="0000004F">
      <w:pPr>
        <w:ind w:left="1800" w:hanging="900"/>
        <w:rPr/>
      </w:pPr>
      <w:r w:rsidDel="00000000" w:rsidR="00000000" w:rsidRPr="00000000">
        <w:rPr>
          <w:rtl w:val="0"/>
        </w:rPr>
        <w:t xml:space="preserve">VIII.  State the method of evaluation (learner and instructor) (include copies of test, etc.) rationale</w:t>
      </w:r>
    </w:p>
    <w:p w:rsidR="00000000" w:rsidDel="00000000" w:rsidP="00000000" w:rsidRDefault="00000000" w:rsidRPr="00000000" w14:paraId="00000050">
      <w:pPr>
        <w:ind w:left="1800" w:hanging="900"/>
        <w:rPr/>
      </w:pPr>
      <w:r w:rsidDel="00000000" w:rsidR="00000000" w:rsidRPr="00000000">
        <w:rPr>
          <w:rtl w:val="0"/>
        </w:rPr>
      </w:r>
    </w:p>
    <w:p w:rsidR="00000000" w:rsidDel="00000000" w:rsidP="00000000" w:rsidRDefault="00000000" w:rsidRPr="00000000" w14:paraId="00000051">
      <w:pPr>
        <w:ind w:left="1800" w:hanging="900"/>
        <w:rPr/>
      </w:pPr>
      <w:r w:rsidDel="00000000" w:rsidR="00000000" w:rsidRPr="00000000">
        <w:rPr>
          <w:rtl w:val="0"/>
        </w:rPr>
      </w:r>
    </w:p>
    <w:p w:rsidR="00000000" w:rsidDel="00000000" w:rsidP="00000000" w:rsidRDefault="00000000" w:rsidRPr="00000000" w14:paraId="00000052">
      <w:pPr>
        <w:ind w:left="1800" w:hanging="900"/>
        <w:rPr/>
      </w:pPr>
      <w:r w:rsidDel="00000000" w:rsidR="00000000" w:rsidRPr="00000000">
        <w:rPr>
          <w:rtl w:val="0"/>
        </w:rPr>
        <w:t xml:space="preserve"> </w:t>
      </w:r>
    </w:p>
    <w:p w:rsidR="00000000" w:rsidDel="00000000" w:rsidP="00000000" w:rsidRDefault="00000000" w:rsidRPr="00000000" w14:paraId="00000053">
      <w:pPr>
        <w:ind w:left="1800" w:hanging="900"/>
        <w:rPr/>
      </w:pPr>
      <w:r w:rsidDel="00000000" w:rsidR="00000000" w:rsidRPr="00000000">
        <w:rPr>
          <w:rtl w:val="0"/>
        </w:rPr>
        <w:t xml:space="preserve">IX.</w:t>
        <w:tab/>
        <w:t xml:space="preserve">State revisions and improvements (complete this after presentation)</w:t>
      </w:r>
    </w:p>
    <w:p w:rsidR="00000000" w:rsidDel="00000000" w:rsidP="00000000" w:rsidRDefault="00000000" w:rsidRPr="00000000" w14:paraId="00000054">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eltadentalwa.com/blog/entry/2018/06/ecigarettes-vaping-dental-health" TargetMode="External"/><Relationship Id="rId7" Type="http://schemas.openxmlformats.org/officeDocument/2006/relationships/hyperlink" Target="https://www.medicalnewstoday.com/articles/314190.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